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176" w:tblpY="-589"/>
        <w:tblW w:w="10632" w:type="dxa"/>
        <w:tblLook w:val="01E0"/>
      </w:tblPr>
      <w:tblGrid>
        <w:gridCol w:w="6116"/>
        <w:gridCol w:w="397"/>
        <w:gridCol w:w="4119"/>
      </w:tblGrid>
      <w:tr w:rsidR="00DA379C" w:rsidRPr="00CA3830" w:rsidTr="00DA379C">
        <w:trPr>
          <w:trHeight w:val="1141"/>
        </w:trPr>
        <w:tc>
          <w:tcPr>
            <w:tcW w:w="6116" w:type="dxa"/>
          </w:tcPr>
          <w:p w:rsidR="00DA379C" w:rsidRPr="00DA379C" w:rsidRDefault="00DA379C" w:rsidP="00DA3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</w:t>
            </w: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 xml:space="preserve"> 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«Александровский музей» на июнь</w:t>
            </w: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397" w:type="dxa"/>
          </w:tcPr>
          <w:p w:rsidR="00DA379C" w:rsidRPr="00CA3830" w:rsidRDefault="00DA379C" w:rsidP="00DA3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9" w:type="dxa"/>
          </w:tcPr>
          <w:p w:rsidR="00DA379C" w:rsidRPr="00CA3830" w:rsidRDefault="00DA379C" w:rsidP="00DA3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637"/>
        <w:gridCol w:w="3495"/>
        <w:gridCol w:w="2612"/>
        <w:gridCol w:w="2827"/>
      </w:tblGrid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95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2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:rsidR="00DA379C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6+</w:t>
            </w:r>
          </w:p>
        </w:tc>
        <w:tc>
          <w:tcPr>
            <w:tcW w:w="2612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-30 июня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5" w:type="dxa"/>
          </w:tcPr>
          <w:p w:rsidR="00DA379C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Выставка монеты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Российской славы»</w:t>
            </w:r>
          </w:p>
          <w:p w:rsidR="00DA379C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-30 июня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5" w:type="dxa"/>
          </w:tcPr>
          <w:p w:rsidR="00DA379C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кружков декоративно- прикладного искусства «Чудеса рукотворные»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</w:tc>
        <w:tc>
          <w:tcPr>
            <w:tcW w:w="2612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-30 июня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5" w:type="dxa"/>
          </w:tcPr>
          <w:p w:rsidR="00DA379C" w:rsidRDefault="00DA379C" w:rsidP="00C71FE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Литературная гостиная  «Там на неведомых дорожках» </w:t>
            </w:r>
          </w:p>
          <w:p w:rsidR="00DA379C" w:rsidRPr="00CA3830" w:rsidRDefault="00DA379C" w:rsidP="00C71FE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DA379C" w:rsidRPr="00CA3830" w:rsidRDefault="00DA379C" w:rsidP="00C71FE5">
            <w:pPr>
              <w:tabs>
                <w:tab w:val="left" w:pos="1038"/>
              </w:tabs>
              <w:spacing w:line="283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bCs/>
                <w:sz w:val="28"/>
                <w:szCs w:val="28"/>
              </w:rPr>
              <w:t>06 июня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5" w:type="dxa"/>
          </w:tcPr>
          <w:p w:rsidR="00DA379C" w:rsidRPr="00CA3830" w:rsidRDefault="00DA379C" w:rsidP="00C71FE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Мастер- класс «В крестьянской избе»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6+</w:t>
            </w:r>
          </w:p>
        </w:tc>
        <w:tc>
          <w:tcPr>
            <w:tcW w:w="2612" w:type="dxa"/>
          </w:tcPr>
          <w:p w:rsidR="00DA379C" w:rsidRDefault="00DA379C" w:rsidP="00C71F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июня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5" w:type="dxa"/>
          </w:tcPr>
          <w:p w:rsidR="00DA379C" w:rsidRDefault="00DA379C" w:rsidP="00C7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ED">
              <w:rPr>
                <w:rFonts w:ascii="Times New Roman" w:hAnsi="Times New Roman" w:cs="Times New Roman"/>
                <w:sz w:val="28"/>
                <w:szCs w:val="28"/>
              </w:rPr>
              <w:t>Тематический час «Всякому мила своя сторона!»</w:t>
            </w:r>
          </w:p>
          <w:p w:rsidR="00DA379C" w:rsidRPr="00302C2F" w:rsidRDefault="00DA379C" w:rsidP="00C7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</w:tc>
        <w:tc>
          <w:tcPr>
            <w:tcW w:w="2612" w:type="dxa"/>
          </w:tcPr>
          <w:p w:rsidR="00DA379C" w:rsidRPr="00302C2F" w:rsidRDefault="00DA379C" w:rsidP="00C7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11  июня</w:t>
            </w:r>
          </w:p>
          <w:p w:rsidR="00DA379C" w:rsidRPr="00CA3830" w:rsidRDefault="00DA379C" w:rsidP="00C7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5" w:type="dxa"/>
          </w:tcPr>
          <w:p w:rsidR="00DA379C" w:rsidRDefault="00DA379C" w:rsidP="00C71FE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A3830">
              <w:rPr>
                <w:rFonts w:ascii="Times New Roman" w:hAnsi="Times New Roman"/>
                <w:sz w:val="28"/>
                <w:szCs w:val="28"/>
              </w:rPr>
              <w:t>Информационно-просветительский час совместно с представителями ОМВД России по Александровскому району «За здоровое поколение»</w:t>
            </w:r>
          </w:p>
          <w:p w:rsidR="00DA379C" w:rsidRPr="00CA3830" w:rsidRDefault="00DA379C" w:rsidP="00C71FE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10+ </w:t>
            </w:r>
          </w:p>
        </w:tc>
        <w:tc>
          <w:tcPr>
            <w:tcW w:w="2612" w:type="dxa"/>
          </w:tcPr>
          <w:p w:rsidR="00DA379C" w:rsidRPr="00302C2F" w:rsidRDefault="00DA379C" w:rsidP="00C7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A379C" w:rsidRPr="00CA3830" w:rsidRDefault="00DA379C" w:rsidP="00C7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5" w:type="dxa"/>
          </w:tcPr>
          <w:p w:rsidR="00DA379C" w:rsidRPr="00302C2F" w:rsidRDefault="00DA379C" w:rsidP="00C71FE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02C2F">
              <w:rPr>
                <w:rFonts w:ascii="Times New Roman" w:hAnsi="Times New Roman"/>
                <w:sz w:val="28"/>
                <w:szCs w:val="28"/>
              </w:rPr>
              <w:t xml:space="preserve">Патриотический час «От советского информбюро», </w:t>
            </w:r>
            <w:r w:rsidRPr="00302C2F">
              <w:rPr>
                <w:rFonts w:ascii="Times New Roman" w:hAnsi="Times New Roman"/>
                <w:sz w:val="28"/>
                <w:szCs w:val="28"/>
              </w:rPr>
              <w:lastRenderedPageBreak/>
              <w:t>экскурсия «Первый в истории войны» (о земляке В.П. Водопьянове защитнике Брестской крепости)</w:t>
            </w:r>
          </w:p>
          <w:p w:rsidR="00DA379C" w:rsidRDefault="00DA379C" w:rsidP="00C71FE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02C2F">
              <w:rPr>
                <w:rFonts w:ascii="Times New Roman" w:hAnsi="Times New Roman"/>
                <w:sz w:val="28"/>
                <w:szCs w:val="28"/>
              </w:rPr>
              <w:t>(ко Дню памяти и скорби)</w:t>
            </w:r>
          </w:p>
          <w:p w:rsidR="00DA379C" w:rsidRPr="00302C2F" w:rsidRDefault="00DA379C" w:rsidP="00C71FE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6+</w:t>
            </w:r>
          </w:p>
          <w:p w:rsidR="00DA379C" w:rsidRPr="00302C2F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379C" w:rsidRPr="00302C2F" w:rsidRDefault="00DA379C" w:rsidP="00C7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A379C" w:rsidRPr="00302C2F" w:rsidRDefault="00DA379C" w:rsidP="00C7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27" w:type="dxa"/>
          </w:tcPr>
          <w:p w:rsidR="00DA379C" w:rsidRPr="00302C2F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302C2F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95" w:type="dxa"/>
          </w:tcPr>
          <w:p w:rsidR="00DA379C" w:rsidRPr="00B17934" w:rsidRDefault="00DA379C" w:rsidP="00C71F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</w:t>
            </w:r>
            <w:r w:rsidRPr="00B17934">
              <w:rPr>
                <w:rFonts w:ascii="Times New Roman" w:eastAsia="Calibri" w:hAnsi="Times New Roman" w:cs="Times New Roman"/>
                <w:sz w:val="28"/>
                <w:szCs w:val="28"/>
              </w:rPr>
              <w:t>Выбирай спорт. Выбирай здоровье»</w:t>
            </w:r>
          </w:p>
          <w:p w:rsidR="00DA379C" w:rsidRPr="00302C2F" w:rsidRDefault="00DA379C" w:rsidP="00C71FE5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379C" w:rsidRPr="00302C2F" w:rsidRDefault="00DA379C" w:rsidP="00C7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A379C" w:rsidRPr="00302C2F" w:rsidRDefault="00DA379C" w:rsidP="00C7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27" w:type="dxa"/>
          </w:tcPr>
          <w:p w:rsidR="00DA379C" w:rsidRPr="00302C2F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302C2F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5" w:type="dxa"/>
          </w:tcPr>
          <w:p w:rsidR="00DA379C" w:rsidRPr="00B17934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34">
              <w:rPr>
                <w:rFonts w:ascii="Times New Roman" w:hAnsi="Times New Roman"/>
                <w:sz w:val="28"/>
                <w:szCs w:val="28"/>
              </w:rPr>
              <w:t>Фольклорные посиделки «Затейница русской души» (Ко Дню балалайки  и единого Дня фольклора )</w:t>
            </w:r>
          </w:p>
        </w:tc>
        <w:tc>
          <w:tcPr>
            <w:tcW w:w="2612" w:type="dxa"/>
          </w:tcPr>
          <w:p w:rsidR="00DA379C" w:rsidRPr="00302C2F" w:rsidRDefault="00DA379C" w:rsidP="00C7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A379C" w:rsidRPr="00302C2F" w:rsidRDefault="00DA379C" w:rsidP="00C7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27" w:type="dxa"/>
          </w:tcPr>
          <w:p w:rsidR="00DA379C" w:rsidRPr="00302C2F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302C2F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C2F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DA379C" w:rsidRPr="00CA3830" w:rsidTr="00C71FE5">
        <w:tc>
          <w:tcPr>
            <w:tcW w:w="63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5" w:type="dxa"/>
          </w:tcPr>
          <w:p w:rsidR="00DA379C" w:rsidRDefault="00DA379C" w:rsidP="00C71FE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830">
              <w:rPr>
                <w:rFonts w:ascii="Times New Roman" w:hAnsi="Times New Roman"/>
                <w:sz w:val="28"/>
                <w:szCs w:val="28"/>
              </w:rPr>
              <w:t>Познавательная программа «История города Маджары»</w:t>
            </w:r>
          </w:p>
          <w:p w:rsidR="00DA379C" w:rsidRPr="00CA3830" w:rsidRDefault="00DA379C" w:rsidP="00C71FE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6+</w:t>
            </w:r>
          </w:p>
        </w:tc>
        <w:tc>
          <w:tcPr>
            <w:tcW w:w="2612" w:type="dxa"/>
          </w:tcPr>
          <w:p w:rsidR="00DA379C" w:rsidRDefault="00DA379C" w:rsidP="00C71FE5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июня</w:t>
            </w:r>
            <w:r w:rsidRPr="00CA3830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  <w:p w:rsidR="00DA379C" w:rsidRPr="00CA3830" w:rsidRDefault="00DA379C" w:rsidP="00C71FE5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827" w:type="dxa"/>
          </w:tcPr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DA379C" w:rsidRPr="00CA3830" w:rsidRDefault="00DA379C" w:rsidP="00C7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830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BA05C2" w:rsidRDefault="00BA05C2"/>
    <w:sectPr w:rsidR="00BA05C2" w:rsidSect="00F1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C2" w:rsidRDefault="00BA05C2" w:rsidP="00DA379C">
      <w:pPr>
        <w:spacing w:after="0" w:line="240" w:lineRule="auto"/>
      </w:pPr>
      <w:r>
        <w:separator/>
      </w:r>
    </w:p>
  </w:endnote>
  <w:endnote w:type="continuationSeparator" w:id="1">
    <w:p w:rsidR="00BA05C2" w:rsidRDefault="00BA05C2" w:rsidP="00DA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C2" w:rsidRDefault="00BA05C2" w:rsidP="00DA379C">
      <w:pPr>
        <w:spacing w:after="0" w:line="240" w:lineRule="auto"/>
      </w:pPr>
      <w:r>
        <w:separator/>
      </w:r>
    </w:p>
  </w:footnote>
  <w:footnote w:type="continuationSeparator" w:id="1">
    <w:p w:rsidR="00BA05C2" w:rsidRDefault="00BA05C2" w:rsidP="00DA3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79C"/>
    <w:rsid w:val="00BA05C2"/>
    <w:rsid w:val="00DA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379C"/>
    <w:rPr>
      <w:color w:val="0000FF"/>
      <w:u w:val="single"/>
    </w:rPr>
  </w:style>
  <w:style w:type="table" w:styleId="a4">
    <w:name w:val="Table Grid"/>
    <w:basedOn w:val="a1"/>
    <w:uiPriority w:val="59"/>
    <w:rsid w:val="00DA37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A379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A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379C"/>
  </w:style>
  <w:style w:type="paragraph" w:styleId="a8">
    <w:name w:val="footer"/>
    <w:basedOn w:val="a"/>
    <w:link w:val="a9"/>
    <w:uiPriority w:val="99"/>
    <w:semiHidden/>
    <w:unhideWhenUsed/>
    <w:rsid w:val="00DA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3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2025-05-28T07:28:00Z</dcterms:created>
  <dcterms:modified xsi:type="dcterms:W3CDTF">2025-05-28T07:33:00Z</dcterms:modified>
</cp:coreProperties>
</file>